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19" w:rsidRPr="00161E73" w:rsidRDefault="00340519" w:rsidP="00AA3445">
      <w:pPr>
        <w:ind w:firstLine="720"/>
        <w:jc w:val="both"/>
        <w:rPr>
          <w:b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3445" w:rsidRDefault="00AA3445" w:rsidP="00AA344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32</w:t>
      </w:r>
      <w:r>
        <w:rPr>
          <w:lang w:val="sr-Latn-CS"/>
        </w:rPr>
        <w:t>.</w:t>
      </w:r>
      <w:r>
        <w:rPr>
          <w:lang w:val="sr-Cyrl-CS"/>
        </w:rPr>
        <w:t xml:space="preserve"> Закона о локалној самоуправи у вези са чланом 74. став 4. </w:t>
      </w:r>
      <w:r w:rsidRPr="00340519">
        <w:rPr>
          <w:lang w:val="ru-RU"/>
        </w:rPr>
        <w:t>("Службени гласник РС", број 129/2007, 83/2014 – др. закон, 101/2016 – др. закон, 47/2018 и 111/2021 – др.закон)</w:t>
      </w:r>
      <w:r>
        <w:rPr>
          <w:lang w:val="sr-Cyrl-CS"/>
        </w:rPr>
        <w:t xml:space="preserve"> и члана 40., 46. став 2. и 56. Статута Општине Владичин Хан </w:t>
      </w:r>
      <w:r w:rsidRPr="00340519">
        <w:rPr>
          <w:lang w:val="ru-RU"/>
        </w:rPr>
        <w:t>("Службени гласник града Врања", број 7/2024-пречишћени текст)</w:t>
      </w:r>
      <w:r>
        <w:rPr>
          <w:lang w:val="sr-Cyrl-CS"/>
        </w:rPr>
        <w:t xml:space="preserve">, Скупштина Општине Владичин Хан, на седници одржаној дана </w:t>
      </w:r>
      <w:r w:rsidR="00D0092E">
        <w:rPr>
          <w:lang/>
        </w:rPr>
        <w:t>15.11.2024</w:t>
      </w:r>
      <w:r>
        <w:rPr>
          <w:lang w:val="sr-Cyrl-CS"/>
        </w:rPr>
        <w:t>. године, донела је</w:t>
      </w:r>
    </w:p>
    <w:p w:rsidR="00AA3445" w:rsidRDefault="00AA3445" w:rsidP="00AA3445">
      <w:pPr>
        <w:rPr>
          <w:lang w:val="sr-Cyrl-CS"/>
        </w:rPr>
      </w:pPr>
    </w:p>
    <w:p w:rsidR="00AA3445" w:rsidRDefault="00AA3445" w:rsidP="00AA3445">
      <w:pPr>
        <w:jc w:val="center"/>
        <w:rPr>
          <w:b/>
          <w:lang w:val="sr-Cyrl-CS"/>
        </w:rPr>
      </w:pPr>
    </w:p>
    <w:p w:rsidR="00AA3445" w:rsidRPr="00E3316A" w:rsidRDefault="00AA3445" w:rsidP="00AA3445">
      <w:pPr>
        <w:jc w:val="center"/>
        <w:rPr>
          <w:b/>
          <w:lang w:val="sr-Cyrl-CS"/>
        </w:rPr>
      </w:pPr>
    </w:p>
    <w:p w:rsidR="00AA3445" w:rsidRPr="00E3316A" w:rsidRDefault="00AA3445" w:rsidP="00AA3445">
      <w:pPr>
        <w:tabs>
          <w:tab w:val="left" w:pos="0"/>
        </w:tabs>
        <w:jc w:val="center"/>
        <w:rPr>
          <w:b/>
          <w:lang w:val="sr-Cyrl-CS"/>
        </w:rPr>
      </w:pPr>
      <w:r w:rsidRPr="00E3316A">
        <w:rPr>
          <w:b/>
          <w:lang w:val="sr-Cyrl-CS"/>
        </w:rPr>
        <w:t xml:space="preserve">РЕШЕЊЕ О ИМЕНОВАЊУ </w:t>
      </w:r>
      <w:r>
        <w:rPr>
          <w:b/>
          <w:lang w:val="sr-Cyrl-CS"/>
        </w:rPr>
        <w:t xml:space="preserve">ДРУГОСТЕПЕНЕ ИЗБОРНЕ </w:t>
      </w:r>
      <w:r w:rsidRPr="00E3316A">
        <w:rPr>
          <w:b/>
          <w:lang w:val="sr-Cyrl-CS"/>
        </w:rPr>
        <w:t>КОМИСИЈЕ</w:t>
      </w:r>
    </w:p>
    <w:p w:rsidR="00AA3445" w:rsidRDefault="00AA3445" w:rsidP="00AA3445">
      <w:pPr>
        <w:tabs>
          <w:tab w:val="left" w:pos="0"/>
        </w:tabs>
        <w:jc w:val="center"/>
        <w:rPr>
          <w:b/>
          <w:lang w:val="sr-Cyrl-CS"/>
        </w:rPr>
      </w:pPr>
      <w:r w:rsidRPr="00E3316A">
        <w:rPr>
          <w:b/>
          <w:lang w:val="sr-Cyrl-CS"/>
        </w:rPr>
        <w:t xml:space="preserve"> ЗА СПРОВОЂЕЊЕ ИЗБОРА </w:t>
      </w:r>
      <w:r>
        <w:rPr>
          <w:b/>
          <w:lang w:val="sr-Cyrl-CS"/>
        </w:rPr>
        <w:t xml:space="preserve">ЗА </w:t>
      </w:r>
      <w:r w:rsidRPr="00E3316A">
        <w:rPr>
          <w:b/>
          <w:lang w:val="sr-Cyrl-CS"/>
        </w:rPr>
        <w:t>ЧЛАНОВЕ САВЕТ</w:t>
      </w:r>
      <w:r>
        <w:rPr>
          <w:b/>
          <w:lang w:val="sr-Cyrl-CS"/>
        </w:rPr>
        <w:t>А</w:t>
      </w:r>
      <w:r w:rsidRPr="00E3316A">
        <w:rPr>
          <w:b/>
          <w:lang w:val="sr-Cyrl-CS"/>
        </w:rPr>
        <w:t xml:space="preserve"> МЕСНИХ ЗАЈЕДНИЦА</w:t>
      </w:r>
    </w:p>
    <w:p w:rsidR="00AA3445" w:rsidRPr="00E3316A" w:rsidRDefault="00AA3445" w:rsidP="00AA3445">
      <w:pPr>
        <w:tabs>
          <w:tab w:val="left" w:pos="0"/>
        </w:tabs>
        <w:jc w:val="center"/>
        <w:rPr>
          <w:b/>
          <w:lang w:val="sr-Cyrl-CS"/>
        </w:rPr>
      </w:pPr>
      <w:r>
        <w:rPr>
          <w:b/>
          <w:lang w:val="sr-Cyrl-CS"/>
        </w:rPr>
        <w:t>НА ТЕРИТОРИЈИ ОПШТИНЕ ВЛАДИЧИН ХАН</w:t>
      </w:r>
      <w:r w:rsidRPr="00E3316A">
        <w:rPr>
          <w:b/>
          <w:lang w:val="sr-Cyrl-CS"/>
        </w:rPr>
        <w:t xml:space="preserve"> </w:t>
      </w:r>
    </w:p>
    <w:p w:rsidR="00AA3445" w:rsidRDefault="00AA3445" w:rsidP="00AA3445">
      <w:pPr>
        <w:rPr>
          <w:lang w:val="sr-Cyrl-CS"/>
        </w:rPr>
      </w:pPr>
    </w:p>
    <w:p w:rsidR="00AA3445" w:rsidRDefault="00AA3445" w:rsidP="00AA3445">
      <w:pPr>
        <w:jc w:val="center"/>
        <w:rPr>
          <w:b/>
          <w:lang w:val="sr-Cyrl-CS"/>
        </w:rPr>
      </w:pPr>
    </w:p>
    <w:p w:rsidR="00AA3445" w:rsidRPr="00E3316A" w:rsidRDefault="00AA3445" w:rsidP="00AA3445">
      <w:pPr>
        <w:jc w:val="center"/>
        <w:rPr>
          <w:b/>
          <w:lang w:val="sr-Cyrl-CS"/>
        </w:rPr>
      </w:pPr>
      <w:r w:rsidRPr="00E3316A">
        <w:rPr>
          <w:b/>
          <w:lang w:val="sr-Cyrl-CS"/>
        </w:rPr>
        <w:t>I</w:t>
      </w:r>
    </w:p>
    <w:p w:rsidR="00AA3445" w:rsidRDefault="00AA3445" w:rsidP="00AA3445">
      <w:pPr>
        <w:rPr>
          <w:lang w:val="sr-Cyrl-CS"/>
        </w:rPr>
      </w:pPr>
    </w:p>
    <w:p w:rsidR="00AA3445" w:rsidRDefault="00AA3445" w:rsidP="00AA3445">
      <w:pPr>
        <w:jc w:val="both"/>
        <w:rPr>
          <w:lang w:val="sr-Cyrl-CS"/>
        </w:rPr>
      </w:pPr>
      <w:r>
        <w:rPr>
          <w:lang w:val="sr-Cyrl-CS"/>
        </w:rPr>
        <w:tab/>
        <w:t>У Другостепену изборну комисију за спровођење избора за чланове савета месних заједница на територији Општине Владичин Хан (у даљем тексту Другостепена изборна комисија) именују се:</w:t>
      </w:r>
    </w:p>
    <w:p w:rsidR="00AA3445" w:rsidRDefault="00AA3445" w:rsidP="00AA3445">
      <w:pPr>
        <w:jc w:val="both"/>
        <w:rPr>
          <w:lang w:val="sr-Cyrl-CS"/>
        </w:rPr>
      </w:pPr>
    </w:p>
    <w:p w:rsidR="00AA3445" w:rsidRPr="00430219" w:rsidRDefault="00AA3445" w:rsidP="00AA3445"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 w:rsidRPr="00430219">
        <w:rPr>
          <w:b/>
          <w:lang w:val="sr-Cyrl-CS"/>
        </w:rPr>
        <w:t xml:space="preserve">За председника - </w:t>
      </w:r>
      <w:r w:rsidRPr="00430219">
        <w:rPr>
          <w:lang w:val="sr-Cyrl-CS"/>
        </w:rPr>
        <w:t xml:space="preserve"> </w:t>
      </w:r>
      <w:r w:rsidR="00340519">
        <w:rPr>
          <w:lang w:val="sr-Cyrl-CS"/>
        </w:rPr>
        <w:t xml:space="preserve">Ивана </w:t>
      </w:r>
      <w:proofErr w:type="spellStart"/>
      <w:r w:rsidR="00340519">
        <w:rPr>
          <w:lang w:val="sr-Cyrl-CS"/>
        </w:rPr>
        <w:t>Дончић</w:t>
      </w:r>
      <w:proofErr w:type="spellEnd"/>
      <w:r w:rsidR="00340519">
        <w:rPr>
          <w:lang w:val="sr-Cyrl-CS"/>
        </w:rPr>
        <w:t xml:space="preserve"> дипл. правник</w:t>
      </w:r>
      <w:r w:rsidRPr="00430219">
        <w:rPr>
          <w:lang w:val="sr-Cyrl-CS"/>
        </w:rPr>
        <w:t xml:space="preserve">, </w:t>
      </w:r>
    </w:p>
    <w:p w:rsidR="00AA3445" w:rsidRPr="00430219" w:rsidRDefault="00AA3445" w:rsidP="00AA3445">
      <w:pPr>
        <w:pStyle w:val="ListParagraph"/>
        <w:ind w:left="1069"/>
        <w:jc w:val="both"/>
        <w:rPr>
          <w:lang w:val="sr-Cyrl-CS"/>
        </w:rPr>
      </w:pPr>
    </w:p>
    <w:p w:rsidR="00AA3445" w:rsidRPr="00A41CC6" w:rsidRDefault="00AA3445" w:rsidP="00AA3445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E3316A">
        <w:rPr>
          <w:b/>
          <w:lang w:val="sr-Cyrl-CS"/>
        </w:rPr>
        <w:t xml:space="preserve">За члана </w:t>
      </w:r>
      <w:r w:rsidR="00340519">
        <w:rPr>
          <w:b/>
          <w:lang w:val="sr-Cyrl-CS"/>
        </w:rPr>
        <w:t>–</w:t>
      </w:r>
      <w:r>
        <w:rPr>
          <w:b/>
          <w:lang w:val="sr-Cyrl-CS"/>
        </w:rPr>
        <w:t xml:space="preserve"> </w:t>
      </w:r>
      <w:r w:rsidR="00340519">
        <w:rPr>
          <w:lang w:val="sr-Cyrl-CS"/>
        </w:rPr>
        <w:t>Соња Младеновић дипл. правник</w:t>
      </w:r>
    </w:p>
    <w:p w:rsidR="00AA3445" w:rsidRDefault="00AA3445" w:rsidP="00AA3445">
      <w:pPr>
        <w:pStyle w:val="ListParagraph"/>
        <w:jc w:val="both"/>
        <w:rPr>
          <w:lang w:val="sr-Cyrl-CS"/>
        </w:rPr>
      </w:pPr>
    </w:p>
    <w:p w:rsidR="00AA3445" w:rsidRPr="00A41CC6" w:rsidRDefault="00AA3445" w:rsidP="00AA3445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E3316A">
        <w:rPr>
          <w:b/>
          <w:lang w:val="sr-Cyrl-CS"/>
        </w:rPr>
        <w:t xml:space="preserve">За члана </w:t>
      </w:r>
      <w:r w:rsidR="00340519">
        <w:rPr>
          <w:b/>
          <w:lang w:val="sr-Cyrl-CS"/>
        </w:rPr>
        <w:t>–</w:t>
      </w:r>
      <w:r>
        <w:rPr>
          <w:b/>
          <w:lang w:val="sr-Cyrl-CS"/>
        </w:rPr>
        <w:t xml:space="preserve"> </w:t>
      </w:r>
      <w:r w:rsidR="00340519">
        <w:rPr>
          <w:lang w:val="sr-Cyrl-CS"/>
        </w:rPr>
        <w:t>Анђела Арсић дипл. правник</w:t>
      </w:r>
    </w:p>
    <w:p w:rsidR="00AA3445" w:rsidRDefault="00AA3445" w:rsidP="00AA3445">
      <w:pPr>
        <w:pStyle w:val="ListParagraph"/>
        <w:jc w:val="both"/>
        <w:rPr>
          <w:lang w:val="sr-Cyrl-CS"/>
        </w:rPr>
      </w:pPr>
    </w:p>
    <w:p w:rsidR="00AA3445" w:rsidRPr="00D60D90" w:rsidRDefault="00AA3445" w:rsidP="00AA3445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D60D90">
        <w:rPr>
          <w:b/>
          <w:lang w:val="sr-Cyrl-CS"/>
        </w:rPr>
        <w:t xml:space="preserve">За члана -  </w:t>
      </w:r>
      <w:r w:rsidR="00340519">
        <w:rPr>
          <w:lang w:val="sr-Cyrl-CS"/>
        </w:rPr>
        <w:t xml:space="preserve">Владимир Вучковић дипл. </w:t>
      </w:r>
      <w:r w:rsidR="00161E73">
        <w:rPr>
          <w:lang w:val="sr-Cyrl-CS"/>
        </w:rPr>
        <w:t>с</w:t>
      </w:r>
      <w:r w:rsidR="00340519">
        <w:rPr>
          <w:lang w:val="sr-Cyrl-CS"/>
        </w:rPr>
        <w:t>оцијални радник</w:t>
      </w:r>
    </w:p>
    <w:p w:rsidR="00AA3445" w:rsidRPr="00E3316A" w:rsidRDefault="00AA3445" w:rsidP="00AA3445">
      <w:pPr>
        <w:pStyle w:val="ListParagraph"/>
        <w:rPr>
          <w:b/>
          <w:lang w:val="sr-Cyrl-CS"/>
        </w:rPr>
      </w:pPr>
    </w:p>
    <w:p w:rsidR="00AA3445" w:rsidRPr="00D60D90" w:rsidRDefault="00AA3445" w:rsidP="00AA3445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D60D90">
        <w:rPr>
          <w:b/>
          <w:lang w:val="sr-Cyrl-CS"/>
        </w:rPr>
        <w:t xml:space="preserve">За члана </w:t>
      </w:r>
      <w:r w:rsidR="00340519">
        <w:rPr>
          <w:b/>
          <w:lang w:val="sr-Cyrl-CS"/>
        </w:rPr>
        <w:t>–</w:t>
      </w:r>
      <w:r w:rsidRPr="00D60D90">
        <w:rPr>
          <w:b/>
          <w:lang w:val="sr-Cyrl-CS"/>
        </w:rPr>
        <w:t xml:space="preserve"> </w:t>
      </w:r>
      <w:r w:rsidR="00340519">
        <w:rPr>
          <w:lang w:val="sr-Cyrl-CS"/>
        </w:rPr>
        <w:t>Марија Митић</w:t>
      </w:r>
      <w:r w:rsidR="00161E73">
        <w:rPr>
          <w:lang w:val="sr-Cyrl-CS"/>
        </w:rPr>
        <w:t xml:space="preserve"> пољопривредни инжењер</w:t>
      </w:r>
    </w:p>
    <w:p w:rsidR="00AA3445" w:rsidRDefault="00AA3445" w:rsidP="00AA3445">
      <w:pPr>
        <w:pStyle w:val="ListParagraph"/>
        <w:jc w:val="both"/>
        <w:rPr>
          <w:lang w:val="sr-Cyrl-CS"/>
        </w:rPr>
      </w:pPr>
    </w:p>
    <w:p w:rsidR="00AA3445" w:rsidRDefault="00AA3445" w:rsidP="00AA3445">
      <w:pPr>
        <w:pStyle w:val="ListParagraph"/>
        <w:jc w:val="both"/>
        <w:rPr>
          <w:lang w:val="sr-Cyrl-CS"/>
        </w:rPr>
      </w:pPr>
    </w:p>
    <w:p w:rsidR="00AA3445" w:rsidRPr="00340519" w:rsidRDefault="00AA3445" w:rsidP="00AA3445">
      <w:pPr>
        <w:tabs>
          <w:tab w:val="left" w:pos="993"/>
        </w:tabs>
        <w:spacing w:after="120"/>
        <w:jc w:val="both"/>
        <w:rPr>
          <w:lang w:val="ru-RU"/>
        </w:rPr>
      </w:pPr>
      <w:r w:rsidRPr="00340519">
        <w:rPr>
          <w:lang w:val="ru-RU"/>
        </w:rPr>
        <w:tab/>
        <w:t xml:space="preserve">За секретара </w:t>
      </w:r>
      <w:r w:rsidR="00340519" w:rsidRPr="00340519">
        <w:rPr>
          <w:lang w:val="ru-RU"/>
        </w:rPr>
        <w:t>–</w:t>
      </w:r>
      <w:r w:rsidRPr="00340519">
        <w:rPr>
          <w:lang w:val="ru-RU"/>
        </w:rPr>
        <w:t xml:space="preserve"> </w:t>
      </w:r>
      <w:r w:rsidR="00340519" w:rsidRPr="00F50A1A">
        <w:rPr>
          <w:lang w:val="ru-RU"/>
        </w:rPr>
        <w:t>Драган Цветковић дипл. правник</w:t>
      </w:r>
      <w:r w:rsidRPr="00340519">
        <w:rPr>
          <w:lang w:val="ru-RU"/>
        </w:rPr>
        <w:t>,</w:t>
      </w:r>
    </w:p>
    <w:p w:rsidR="00AA3445" w:rsidRDefault="00AA3445" w:rsidP="00AA3445">
      <w:pPr>
        <w:rPr>
          <w:b/>
          <w:lang w:val="sr-Cyrl-CS"/>
        </w:rPr>
      </w:pPr>
    </w:p>
    <w:p w:rsidR="00AA3445" w:rsidRPr="00E3316A" w:rsidRDefault="00AA3445" w:rsidP="00AA3445">
      <w:pPr>
        <w:jc w:val="center"/>
        <w:rPr>
          <w:b/>
          <w:lang w:val="sr-Cyrl-CS"/>
        </w:rPr>
      </w:pPr>
      <w:r w:rsidRPr="00E3316A">
        <w:rPr>
          <w:b/>
          <w:lang w:val="sr-Latn-CS"/>
        </w:rPr>
        <w:t>II</w:t>
      </w:r>
    </w:p>
    <w:p w:rsidR="00AA3445" w:rsidRPr="00E3316A" w:rsidRDefault="00AA3445" w:rsidP="00AA3445">
      <w:pPr>
        <w:rPr>
          <w:lang w:val="sr-Cyrl-CS"/>
        </w:rPr>
      </w:pPr>
    </w:p>
    <w:p w:rsidR="00AA3445" w:rsidRPr="00340519" w:rsidRDefault="00AA3445" w:rsidP="00AA3445">
      <w:pPr>
        <w:ind w:firstLine="720"/>
        <w:jc w:val="both"/>
        <w:rPr>
          <w:lang w:val="ru-RU"/>
        </w:rPr>
      </w:pPr>
      <w:r w:rsidRPr="00340519">
        <w:rPr>
          <w:lang w:val="ru-RU"/>
        </w:rPr>
        <w:t>Председник, чланови и секретар именују се на четири године</w:t>
      </w:r>
    </w:p>
    <w:p w:rsidR="00AA3445" w:rsidRDefault="00AA3445" w:rsidP="00AA3445">
      <w:pPr>
        <w:ind w:firstLine="720"/>
        <w:jc w:val="both"/>
        <w:rPr>
          <w:lang w:val="sr-Cyrl-CS"/>
        </w:rPr>
      </w:pPr>
    </w:p>
    <w:p w:rsidR="00AA3445" w:rsidRDefault="00AA3445" w:rsidP="00AA3445">
      <w:pPr>
        <w:jc w:val="center"/>
        <w:rPr>
          <w:b/>
          <w:lang w:val="sr-Cyrl-CS"/>
        </w:rPr>
      </w:pPr>
      <w:r w:rsidRPr="00E3316A">
        <w:rPr>
          <w:b/>
          <w:lang w:val="sr-Latn-CS"/>
        </w:rPr>
        <w:t>III</w:t>
      </w:r>
    </w:p>
    <w:p w:rsidR="00AA3445" w:rsidRPr="00E3316A" w:rsidRDefault="00AA3445" w:rsidP="00AA3445">
      <w:pPr>
        <w:jc w:val="center"/>
        <w:rPr>
          <w:b/>
          <w:lang w:val="sr-Cyrl-CS"/>
        </w:rPr>
      </w:pPr>
    </w:p>
    <w:p w:rsidR="00AA3445" w:rsidRPr="00AA3445" w:rsidRDefault="00AA3445" w:rsidP="00AA3445">
      <w:pPr>
        <w:suppressAutoHyphens w:val="0"/>
        <w:ind w:left="142" w:right="-81"/>
        <w:jc w:val="both"/>
        <w:rPr>
          <w:b/>
          <w:lang w:val="sr-Cyrl-CS"/>
        </w:rPr>
      </w:pPr>
    </w:p>
    <w:p w:rsidR="00AA3445" w:rsidRDefault="00AA3445" w:rsidP="00AA3445">
      <w:pPr>
        <w:rPr>
          <w:lang w:val="sr-Latn-CS"/>
        </w:rPr>
      </w:pPr>
      <w:r>
        <w:rPr>
          <w:lang w:val="sr-Cyrl-CS"/>
        </w:rPr>
        <w:tab/>
        <w:t>Решење ступа на снагу даном доношења, а објавиће се у „Службеном гласнику Града Врања“.</w:t>
      </w:r>
    </w:p>
    <w:p w:rsidR="00AA3445" w:rsidRDefault="00AA3445" w:rsidP="00AA3445">
      <w:pPr>
        <w:rPr>
          <w:lang w:val="sr-Cyrl-CS"/>
        </w:rPr>
      </w:pPr>
    </w:p>
    <w:p w:rsidR="00D416BC" w:rsidRDefault="00D416BC" w:rsidP="00AA3445">
      <w:pPr>
        <w:rPr>
          <w:lang w:val="sr-Cyrl-CS"/>
        </w:rPr>
      </w:pPr>
    </w:p>
    <w:p w:rsidR="00D416BC" w:rsidRDefault="00D416BC" w:rsidP="00AA3445">
      <w:pPr>
        <w:rPr>
          <w:lang w:val="sr-Cyrl-CS"/>
        </w:rPr>
      </w:pPr>
    </w:p>
    <w:p w:rsidR="00D416BC" w:rsidRPr="00137353" w:rsidRDefault="00D416BC" w:rsidP="00AA3445">
      <w:pPr>
        <w:rPr>
          <w:lang w:val="sr-Cyrl-CS"/>
        </w:rPr>
      </w:pPr>
    </w:p>
    <w:p w:rsidR="00AA3445" w:rsidRDefault="00AA3445" w:rsidP="00AA3445">
      <w:pPr>
        <w:rPr>
          <w:lang w:val="sr-Cyrl-CS"/>
        </w:rPr>
      </w:pPr>
    </w:p>
    <w:p w:rsidR="00AA3445" w:rsidRDefault="00AA3445" w:rsidP="00AA3445">
      <w:pPr>
        <w:tabs>
          <w:tab w:val="left" w:pos="7305"/>
        </w:tabs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AA3445" w:rsidRDefault="00AA3445" w:rsidP="00AA3445">
      <w:pPr>
        <w:tabs>
          <w:tab w:val="left" w:pos="7305"/>
        </w:tabs>
        <w:jc w:val="center"/>
        <w:rPr>
          <w:b/>
          <w:lang w:val="sr-Latn-CS"/>
        </w:rPr>
      </w:pPr>
    </w:p>
    <w:p w:rsidR="00AA3445" w:rsidRPr="00137353" w:rsidRDefault="00AA3445" w:rsidP="00AA3445">
      <w:pPr>
        <w:tabs>
          <w:tab w:val="left" w:pos="7305"/>
        </w:tabs>
        <w:jc w:val="center"/>
        <w:rPr>
          <w:b/>
          <w:lang w:val="sr-Latn-CS"/>
        </w:rPr>
      </w:pPr>
    </w:p>
    <w:p w:rsidR="00AA3445" w:rsidRDefault="00AA3445" w:rsidP="00AA3445">
      <w:pPr>
        <w:jc w:val="both"/>
        <w:rPr>
          <w:lang w:val="sr-Cyrl-CS"/>
        </w:rPr>
      </w:pPr>
      <w:r>
        <w:rPr>
          <w:lang w:val="sr-Cyrl-CS"/>
        </w:rPr>
        <w:tab/>
        <w:t>Правни</w:t>
      </w:r>
      <w:r w:rsidRPr="00550097">
        <w:rPr>
          <w:lang w:val="sr-Cyrl-CS"/>
        </w:rPr>
        <w:t xml:space="preserve"> основ за доношење овог Решења </w:t>
      </w:r>
      <w:r>
        <w:rPr>
          <w:lang w:val="sr-Cyrl-CS"/>
        </w:rPr>
        <w:t>садржан је у</w:t>
      </w:r>
      <w:r w:rsidRPr="00550097">
        <w:rPr>
          <w:lang w:val="sr-Cyrl-CS"/>
        </w:rPr>
        <w:t xml:space="preserve"> одредбама </w:t>
      </w:r>
      <w:r>
        <w:rPr>
          <w:lang w:val="sr-Cyrl-CS"/>
        </w:rPr>
        <w:t>члана 32</w:t>
      </w:r>
      <w:r>
        <w:rPr>
          <w:lang w:val="sr-Latn-CS"/>
        </w:rPr>
        <w:t>.</w:t>
      </w:r>
      <w:r>
        <w:rPr>
          <w:lang w:val="sr-Cyrl-CS"/>
        </w:rPr>
        <w:t xml:space="preserve"> Закона о локалној самоуправи у вези са чланом 74. став 4. </w:t>
      </w:r>
      <w:r w:rsidRPr="00340519">
        <w:rPr>
          <w:lang w:val="ru-RU"/>
        </w:rPr>
        <w:t>("Службени гласник РС", број 129/2007, 83/2014 – др. закон, 101/2016 – др. закон, 47/2018 и 111/2021 – др.закон)</w:t>
      </w:r>
      <w:r>
        <w:rPr>
          <w:lang w:val="sr-Cyrl-CS"/>
        </w:rPr>
        <w:t xml:space="preserve"> и члана 40., 46. став 2. и 56. Статута Општине Владичин Хан </w:t>
      </w:r>
      <w:r w:rsidRPr="00340519">
        <w:rPr>
          <w:lang w:val="ru-RU"/>
        </w:rPr>
        <w:t>("Службени гласник града Врања", број 7/2024-пречишћени текст)</w:t>
      </w:r>
      <w:r>
        <w:rPr>
          <w:lang w:val="sr-Cyrl-CS"/>
        </w:rPr>
        <w:t>.</w:t>
      </w:r>
    </w:p>
    <w:p w:rsidR="00AA3445" w:rsidRDefault="00AA3445" w:rsidP="00AA3445">
      <w:pPr>
        <w:jc w:val="both"/>
        <w:rPr>
          <w:lang w:val="sr-Cyrl-CS"/>
        </w:rPr>
      </w:pPr>
      <w:r>
        <w:rPr>
          <w:lang w:val="sr-Cyrl-CS"/>
        </w:rPr>
        <w:tab/>
        <w:t xml:space="preserve">Чланом 74. став 4. Закона о локалној самоуправи прописано је да се </w:t>
      </w:r>
      <w:r w:rsidRPr="00340519">
        <w:rPr>
          <w:bCs/>
          <w:color w:val="333333"/>
          <w:shd w:val="clear" w:color="auto" w:fill="FFFFFF"/>
          <w:lang w:val="ru-RU"/>
        </w:rPr>
        <w:t xml:space="preserve">избори за савет месне заједнице спроводе по правилима непосредног и тајног гласања на основу општег и једнаког изборног права, у складу са актом о оснивању, што је прописано и чланом 122. став 2. </w:t>
      </w:r>
      <w:r>
        <w:rPr>
          <w:lang w:val="sr-Cyrl-CS"/>
        </w:rPr>
        <w:t>Статута Општине Владичин Хан</w:t>
      </w:r>
      <w:r w:rsidRPr="001B0337">
        <w:rPr>
          <w:lang w:val="sr-Cyrl-CS"/>
        </w:rPr>
        <w:tab/>
      </w:r>
    </w:p>
    <w:p w:rsidR="00AA3445" w:rsidRDefault="00AA3445" w:rsidP="00AA3445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Чланом 46. став 2. Статута општине Владичин Хан прописано је </w:t>
      </w:r>
      <w:r>
        <w:rPr>
          <w:lang w:val="sr-Latn-CS"/>
        </w:rPr>
        <w:t xml:space="preserve">да </w:t>
      </w:r>
      <w:r w:rsidRPr="00E81FE9">
        <w:rPr>
          <w:lang w:val="sr-Cyrl-CS"/>
        </w:rPr>
        <w:t>Скупштина општине оснива</w:t>
      </w:r>
      <w:r w:rsidRPr="00340519">
        <w:rPr>
          <w:lang w:val="ru-RU"/>
        </w:rPr>
        <w:t>,</w:t>
      </w:r>
      <w:r w:rsidRPr="00E81FE9">
        <w:rPr>
          <w:lang w:val="sr-Cyrl-CS"/>
        </w:rPr>
        <w:t xml:space="preserve"> као стална радна тела</w:t>
      </w:r>
      <w:r w:rsidRPr="00340519">
        <w:rPr>
          <w:lang w:val="ru-RU"/>
        </w:rPr>
        <w:t>, органе</w:t>
      </w:r>
      <w:r w:rsidRPr="00E81FE9">
        <w:rPr>
          <w:lang w:val="sr-Cyrl-CS"/>
        </w:rPr>
        <w:t xml:space="preserve"> за спровођење избора за чланове савета месних заједница: Изборну комисију за спровођење избора за чланове савета месних заједница (у даљем тексту: Изборна комисија) и Другостепену изборну комисију. </w:t>
      </w:r>
    </w:p>
    <w:p w:rsidR="00AA3445" w:rsidRPr="00340519" w:rsidRDefault="00AA3445" w:rsidP="00AA3445">
      <w:pPr>
        <w:ind w:firstLine="708"/>
        <w:jc w:val="both"/>
        <w:rPr>
          <w:lang w:val="ru-RU"/>
        </w:rPr>
      </w:pPr>
      <w:r>
        <w:rPr>
          <w:lang w:val="sr-Cyrl-CS"/>
        </w:rPr>
        <w:t xml:space="preserve">Чланом 56. Статута општине Владичин Хан прописано је </w:t>
      </w:r>
      <w:r w:rsidRPr="00340519">
        <w:rPr>
          <w:lang w:val="ru-RU"/>
        </w:rPr>
        <w:t xml:space="preserve">састав, мандат, као и стечено образовање за председника, најмање једног члана и секретара Другостепене изборне комисије.  </w:t>
      </w:r>
    </w:p>
    <w:p w:rsidR="00AA3445" w:rsidRPr="00E55D31" w:rsidRDefault="00AA3445" w:rsidP="00AA344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>
        <w:t>Сагласно члану 56.</w:t>
      </w:r>
      <w:r w:rsidRPr="00E55D31">
        <w:t xml:space="preserve"> </w:t>
      </w:r>
      <w:r>
        <w:t>став 7. Статута општине Владичин Хан,</w:t>
      </w:r>
      <w:r w:rsidRPr="00E55D31">
        <w:rPr>
          <w:color w:val="000000"/>
        </w:rPr>
        <w:t xml:space="preserve"> </w:t>
      </w:r>
      <w:r w:rsidRPr="00E81FE9">
        <w:rPr>
          <w:color w:val="000000"/>
        </w:rPr>
        <w:t xml:space="preserve">задаци и овлашћења </w:t>
      </w:r>
      <w:r>
        <w:rPr>
          <w:color w:val="000000"/>
        </w:rPr>
        <w:t>Другостепене и</w:t>
      </w:r>
      <w:r w:rsidRPr="00E81FE9">
        <w:rPr>
          <w:color w:val="000000"/>
        </w:rPr>
        <w:t>зборне комисије, као и начин рада и одлучивања, ближе се утврђују одлуком Скупштине општине којом се уређују месне заједнице.</w:t>
      </w:r>
    </w:p>
    <w:p w:rsidR="00AA3445" w:rsidRDefault="00AA3445" w:rsidP="00AA3445">
      <w:pPr>
        <w:jc w:val="both"/>
        <w:rPr>
          <w:lang w:val="sr-Cyrl-CS"/>
        </w:rPr>
      </w:pPr>
      <w:r>
        <w:rPr>
          <w:lang w:val="sr-Cyrl-CS"/>
        </w:rPr>
        <w:tab/>
        <w:t xml:space="preserve">У складу са напред наведеним одредбама, одлучено као у </w:t>
      </w:r>
      <w:proofErr w:type="spellStart"/>
      <w:r>
        <w:rPr>
          <w:lang w:val="sr-Cyrl-CS"/>
        </w:rPr>
        <w:t>диспозитиву</w:t>
      </w:r>
      <w:proofErr w:type="spellEnd"/>
      <w:r>
        <w:rPr>
          <w:lang w:val="sr-Cyrl-CS"/>
        </w:rPr>
        <w:t xml:space="preserve"> овог решења.</w:t>
      </w:r>
    </w:p>
    <w:p w:rsidR="00AA3445" w:rsidRDefault="00AA3445" w:rsidP="00AA3445">
      <w:pPr>
        <w:jc w:val="both"/>
        <w:rPr>
          <w:lang w:val="sr-Cyrl-CS"/>
        </w:rPr>
      </w:pPr>
    </w:p>
    <w:p w:rsidR="00AA3445" w:rsidRDefault="00AA3445" w:rsidP="00AA34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Упутство о правном средству</w:t>
      </w:r>
      <w:r>
        <w:rPr>
          <w:lang w:val="sr-Cyrl-CS"/>
        </w:rPr>
        <w:t>: Против овог Решења може се покренути спор пред  Управним судом у Београду, у року од 30 дана од дана достављања овог решења.</w:t>
      </w:r>
    </w:p>
    <w:p w:rsidR="00AA3445" w:rsidRDefault="00AA3445" w:rsidP="00AA3445">
      <w:pPr>
        <w:jc w:val="both"/>
        <w:rPr>
          <w:lang w:val="sr-Cyrl-CS"/>
        </w:rPr>
      </w:pPr>
    </w:p>
    <w:p w:rsidR="00D0092E" w:rsidRPr="00D0092E" w:rsidRDefault="00D0092E" w:rsidP="00D0092E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D0092E"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D0092E" w:rsidRPr="00D0092E" w:rsidRDefault="00D0092E" w:rsidP="00D0092E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 w:rsidRPr="00D0092E"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06-136/24</w:t>
      </w:r>
      <w:r w:rsidRPr="00D0092E">
        <w:rPr>
          <w:b/>
          <w:sz w:val="24"/>
          <w:szCs w:val="24"/>
        </w:rPr>
        <w:t>/24-I</w:t>
      </w:r>
    </w:p>
    <w:p w:rsidR="00D0092E" w:rsidRPr="00D0092E" w:rsidRDefault="00D0092E" w:rsidP="00D0092E">
      <w:pPr>
        <w:pStyle w:val="Bodytext20"/>
        <w:shd w:val="clear" w:color="auto" w:fill="auto"/>
        <w:spacing w:before="0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92E">
        <w:rPr>
          <w:rFonts w:ascii="Times New Roman" w:hAnsi="Times New Roman" w:cs="Times New Roman"/>
          <w:sz w:val="24"/>
          <w:szCs w:val="24"/>
          <w:lang w:val="ru-RU"/>
        </w:rPr>
        <w:t xml:space="preserve">Дана: </w:t>
      </w:r>
      <w:r w:rsidRPr="00D0092E">
        <w:rPr>
          <w:rFonts w:ascii="Times New Roman" w:hAnsi="Times New Roman" w:cs="Times New Roman"/>
          <w:sz w:val="24"/>
          <w:szCs w:val="24"/>
        </w:rPr>
        <w:t>15.11.</w:t>
      </w:r>
      <w:r w:rsidRPr="00D0092E">
        <w:rPr>
          <w:rFonts w:ascii="Times New Roman" w:hAnsi="Times New Roman" w:cs="Times New Roman"/>
          <w:sz w:val="24"/>
          <w:szCs w:val="24"/>
          <w:lang w:val="ru-RU"/>
        </w:rPr>
        <w:t>2024. године</w:t>
      </w:r>
    </w:p>
    <w:p w:rsidR="00D0092E" w:rsidRPr="00D0092E" w:rsidRDefault="00D0092E" w:rsidP="00D0092E">
      <w:pPr>
        <w:rPr>
          <w:lang w:val="ru-RU"/>
        </w:rPr>
      </w:pPr>
    </w:p>
    <w:p w:rsidR="00D0092E" w:rsidRPr="00D0092E" w:rsidRDefault="00D0092E" w:rsidP="00D0092E">
      <w:pPr>
        <w:ind w:left="6480"/>
        <w:rPr>
          <w:b/>
          <w:lang w:val="sr-Cyrl-CS"/>
        </w:rPr>
      </w:pPr>
      <w:bookmarkStart w:id="0" w:name="_GoBack"/>
      <w:bookmarkEnd w:id="0"/>
      <w:r w:rsidRPr="00D0092E">
        <w:rPr>
          <w:b/>
          <w:lang w:val="sr-Cyrl-CS"/>
        </w:rPr>
        <w:t>П Р Е Д С Е Д Н И Ц А,</w:t>
      </w:r>
    </w:p>
    <w:p w:rsidR="00D0092E" w:rsidRPr="00D0092E" w:rsidRDefault="00D0092E" w:rsidP="00D0092E">
      <w:pPr>
        <w:pStyle w:val="Default"/>
        <w:ind w:left="5040" w:firstLine="720"/>
        <w:jc w:val="center"/>
        <w:rPr>
          <w:rFonts w:ascii="Times New Roman" w:hAnsi="Times New Roman" w:cs="Times New Roman"/>
          <w:b/>
        </w:rPr>
      </w:pPr>
      <w:r w:rsidRPr="00D0092E">
        <w:rPr>
          <w:rFonts w:ascii="Times New Roman" w:hAnsi="Times New Roman" w:cs="Times New Roman"/>
          <w:b/>
        </w:rPr>
        <w:t xml:space="preserve">        </w:t>
      </w:r>
      <w:r w:rsidRPr="00D0092E">
        <w:rPr>
          <w:rFonts w:ascii="Times New Roman" w:hAnsi="Times New Roman" w:cs="Times New Roman"/>
          <w:b/>
          <w:lang w:val="sr-Cyrl-CS"/>
        </w:rPr>
        <w:t>Данијела Поповић</w:t>
      </w:r>
    </w:p>
    <w:p w:rsidR="00D0092E" w:rsidRPr="00D0092E" w:rsidRDefault="00D0092E" w:rsidP="00D0092E">
      <w:pPr>
        <w:jc w:val="both"/>
        <w:rPr>
          <w:b/>
          <w:lang w:val="sr-Cyrl-CS"/>
        </w:rPr>
      </w:pPr>
    </w:p>
    <w:p w:rsidR="00712DF4" w:rsidRPr="00D0092E" w:rsidRDefault="00712DF4" w:rsidP="00D0092E">
      <w:pPr>
        <w:jc w:val="both"/>
      </w:pPr>
    </w:p>
    <w:sectPr w:rsidR="00712DF4" w:rsidRPr="00D0092E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85" w:rsidRDefault="00D17885" w:rsidP="00340519">
      <w:r>
        <w:separator/>
      </w:r>
    </w:p>
  </w:endnote>
  <w:endnote w:type="continuationSeparator" w:id="0">
    <w:p w:rsidR="00D17885" w:rsidRDefault="00D17885" w:rsidP="00340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85" w:rsidRDefault="00D17885" w:rsidP="00340519">
      <w:r>
        <w:separator/>
      </w:r>
    </w:p>
  </w:footnote>
  <w:footnote w:type="continuationSeparator" w:id="0">
    <w:p w:rsidR="00D17885" w:rsidRDefault="00D17885" w:rsidP="00340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E1D"/>
    <w:multiLevelType w:val="hybridMultilevel"/>
    <w:tmpl w:val="F514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3681"/>
    <w:multiLevelType w:val="hybridMultilevel"/>
    <w:tmpl w:val="160A0408"/>
    <w:lvl w:ilvl="0" w:tplc="7076D7D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445"/>
    <w:rsid w:val="00071220"/>
    <w:rsid w:val="00161E73"/>
    <w:rsid w:val="002951BC"/>
    <w:rsid w:val="00340519"/>
    <w:rsid w:val="00364EEB"/>
    <w:rsid w:val="003B5B70"/>
    <w:rsid w:val="004075D5"/>
    <w:rsid w:val="00712DF4"/>
    <w:rsid w:val="00AA3445"/>
    <w:rsid w:val="00D0092E"/>
    <w:rsid w:val="00D17885"/>
    <w:rsid w:val="00D416BC"/>
    <w:rsid w:val="00D57A4A"/>
    <w:rsid w:val="00D74A98"/>
    <w:rsid w:val="00E93B4B"/>
    <w:rsid w:val="00F5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445"/>
    <w:pPr>
      <w:ind w:left="720"/>
      <w:contextualSpacing/>
    </w:pPr>
  </w:style>
  <w:style w:type="paragraph" w:customStyle="1" w:styleId="1tekst">
    <w:name w:val="_1tekst"/>
    <w:basedOn w:val="Normal"/>
    <w:rsid w:val="00AA3445"/>
    <w:pPr>
      <w:suppressAutoHyphens w:val="0"/>
      <w:spacing w:before="100" w:beforeAutospacing="1" w:after="100" w:afterAutospacing="1"/>
    </w:pPr>
    <w:rPr>
      <w:lang w:val="sr-Cyrl-C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40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5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40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5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00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D0092E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D0092E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092E"/>
    <w:pPr>
      <w:widowControl w:val="0"/>
      <w:shd w:val="clear" w:color="auto" w:fill="FFFFFF"/>
      <w:suppressAutoHyphens w:val="0"/>
      <w:spacing w:before="240" w:line="245" w:lineRule="exact"/>
    </w:pPr>
    <w:rPr>
      <w:rFonts w:asciiTheme="minorHAnsi" w:hAnsiTheme="minorHAnsi" w:cstheme="minorBidi"/>
      <w:b/>
      <w:bCs/>
      <w:spacing w:val="-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7</cp:revision>
  <cp:lastPrinted>2024-11-14T09:10:00Z</cp:lastPrinted>
  <dcterms:created xsi:type="dcterms:W3CDTF">2024-11-12T10:36:00Z</dcterms:created>
  <dcterms:modified xsi:type="dcterms:W3CDTF">2024-11-18T07:51:00Z</dcterms:modified>
</cp:coreProperties>
</file>